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660" w:rsidRPr="004D4660" w:rsidRDefault="004D4660" w:rsidP="004D4660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  <w:r w:rsidRPr="004D4660">
        <w:rPr>
          <w:rFonts w:ascii="Times New Roman" w:hAnsi="Times New Roman"/>
          <w:b/>
          <w:sz w:val="20"/>
          <w:szCs w:val="20"/>
        </w:rPr>
        <w:t>Приложение №1</w:t>
      </w:r>
      <w:r w:rsidR="00C50AA3" w:rsidRPr="004D4660">
        <w:rPr>
          <w:rFonts w:ascii="Times New Roman" w:hAnsi="Times New Roman"/>
          <w:b/>
          <w:sz w:val="20"/>
          <w:szCs w:val="20"/>
        </w:rPr>
        <w:t xml:space="preserve"> </w:t>
      </w:r>
    </w:p>
    <w:p w:rsidR="004D4660" w:rsidRPr="004D4660" w:rsidRDefault="004D4660" w:rsidP="004D4660">
      <w:pPr>
        <w:keepNext/>
        <w:keepLines/>
        <w:spacing w:after="0" w:line="240" w:lineRule="auto"/>
        <w:jc w:val="right"/>
        <w:outlineLvl w:val="6"/>
        <w:rPr>
          <w:rFonts w:ascii="Times New Roman" w:eastAsia="Times New Roman" w:hAnsi="Times New Roman"/>
          <w:b/>
          <w:i/>
          <w:iCs/>
          <w:sz w:val="20"/>
          <w:szCs w:val="20"/>
        </w:rPr>
      </w:pPr>
      <w:r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к   договору №____________ от ______</w:t>
      </w:r>
      <w:r w:rsidR="00B26321"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201</w:t>
      </w:r>
      <w:r w:rsidR="00B26321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7</w:t>
      </w:r>
      <w:r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.</w:t>
      </w:r>
    </w:p>
    <w:p w:rsidR="004D4660" w:rsidRDefault="004D4660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E24CD" w:rsidRDefault="005E24CD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053FD" w:rsidRPr="00AD7163" w:rsidRDefault="00112B26" w:rsidP="00516A5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D7163">
        <w:rPr>
          <w:rFonts w:ascii="Times New Roman" w:hAnsi="Times New Roman"/>
          <w:b/>
          <w:sz w:val="28"/>
          <w:szCs w:val="28"/>
        </w:rPr>
        <w:t>Техническое задание</w:t>
      </w:r>
    </w:p>
    <w:p w:rsidR="00441178" w:rsidRDefault="00B94599" w:rsidP="00B94599">
      <w:pPr>
        <w:tabs>
          <w:tab w:val="left" w:pos="72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OLE_LINK9"/>
      <w:bookmarkStart w:id="1" w:name="OLE_LINK10"/>
      <w:r w:rsidRPr="00B94599">
        <w:rPr>
          <w:rFonts w:ascii="Times New Roman" w:hAnsi="Times New Roman"/>
          <w:b/>
          <w:sz w:val="28"/>
          <w:szCs w:val="28"/>
        </w:rPr>
        <w:t>по оказанию услуг по поверке средств измерений медицинского назначения</w:t>
      </w:r>
    </w:p>
    <w:p w:rsidR="002F1ECC" w:rsidRDefault="00B94599" w:rsidP="00B94599">
      <w:pPr>
        <w:tabs>
          <w:tab w:val="left" w:pos="72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4599">
        <w:rPr>
          <w:rFonts w:ascii="Times New Roman" w:hAnsi="Times New Roman"/>
          <w:b/>
          <w:sz w:val="28"/>
          <w:szCs w:val="28"/>
        </w:rPr>
        <w:t xml:space="preserve"> и метрологическому контролю </w:t>
      </w:r>
    </w:p>
    <w:p w:rsidR="00FE4C53" w:rsidRDefault="00B94599" w:rsidP="00000971">
      <w:pPr>
        <w:pStyle w:val="ac"/>
        <w:widowControl w:val="0"/>
        <w:numPr>
          <w:ilvl w:val="0"/>
          <w:numId w:val="18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72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3A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Наименование оказываемых услуг: </w:t>
      </w:r>
      <w:r w:rsidRPr="00113A98">
        <w:rPr>
          <w:rFonts w:ascii="Times New Roman" w:eastAsia="Times New Roman" w:hAnsi="Times New Roman"/>
          <w:sz w:val="24"/>
          <w:szCs w:val="24"/>
          <w:lang w:eastAsia="ru-RU"/>
        </w:rPr>
        <w:t>Оказание</w:t>
      </w:r>
      <w:r w:rsidRPr="00113A98">
        <w:rPr>
          <w:rFonts w:ascii="Times New Roman" w:eastAsia="Times New Roman" w:hAnsi="Times New Roman"/>
          <w:sz w:val="24"/>
          <w:szCs w:val="20"/>
          <w:lang w:eastAsia="ru-RU"/>
        </w:rPr>
        <w:t xml:space="preserve"> услуг по  поверке средств измерений медицинского назначения и метрологическому контролю состояния изделий медицинской</w:t>
      </w:r>
      <w:r w:rsidR="00441178" w:rsidRPr="00113A98">
        <w:rPr>
          <w:rFonts w:ascii="Times New Roman" w:eastAsia="Times New Roman" w:hAnsi="Times New Roman"/>
          <w:sz w:val="24"/>
          <w:szCs w:val="20"/>
          <w:lang w:eastAsia="ru-RU"/>
        </w:rPr>
        <w:t xml:space="preserve"> </w:t>
      </w:r>
      <w:r w:rsidRPr="00113A98">
        <w:rPr>
          <w:rFonts w:ascii="Times New Roman" w:eastAsia="Times New Roman" w:hAnsi="Times New Roman"/>
          <w:sz w:val="24"/>
          <w:szCs w:val="20"/>
          <w:lang w:eastAsia="ru-RU"/>
        </w:rPr>
        <w:t>техники с метрологическими характеристиками</w:t>
      </w:r>
      <w:r w:rsidRPr="00113A9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7265B" w:rsidRPr="00113A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211DF" w:rsidRPr="00113A98" w:rsidRDefault="00E03DD7" w:rsidP="00000971">
      <w:pPr>
        <w:pStyle w:val="ac"/>
        <w:widowControl w:val="0"/>
        <w:numPr>
          <w:ilvl w:val="0"/>
          <w:numId w:val="18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72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3A98">
        <w:rPr>
          <w:rFonts w:ascii="Times New Roman" w:eastAsia="Times New Roman" w:hAnsi="Times New Roman"/>
          <w:sz w:val="24"/>
          <w:szCs w:val="24"/>
          <w:lang w:eastAsia="ru-RU"/>
        </w:rPr>
        <w:t>Требования к Исполнителю: н</w:t>
      </w:r>
      <w:r w:rsidR="003211DF" w:rsidRPr="00113A98">
        <w:rPr>
          <w:rFonts w:ascii="Times New Roman" w:eastAsia="Times New Roman" w:hAnsi="Times New Roman"/>
          <w:sz w:val="24"/>
          <w:szCs w:val="24"/>
          <w:lang w:eastAsia="ru-RU"/>
        </w:rPr>
        <w:t xml:space="preserve">аличие </w:t>
      </w:r>
      <w:r w:rsidR="00D856FA" w:rsidRPr="00113A98">
        <w:rPr>
          <w:rFonts w:ascii="Times New Roman" w:eastAsia="Times New Roman" w:hAnsi="Times New Roman"/>
          <w:sz w:val="24"/>
          <w:szCs w:val="24"/>
          <w:lang w:eastAsia="ru-RU"/>
        </w:rPr>
        <w:t>аккредитации</w:t>
      </w:r>
      <w:r w:rsidR="00B113BC" w:rsidRPr="00113A98">
        <w:rPr>
          <w:rFonts w:ascii="Times New Roman" w:eastAsia="Times New Roman" w:hAnsi="Times New Roman"/>
          <w:sz w:val="24"/>
          <w:szCs w:val="24"/>
          <w:lang w:eastAsia="ru-RU"/>
        </w:rPr>
        <w:t xml:space="preserve"> в области обеспечения единства измерений государственными региональными центрами по метрологии</w:t>
      </w:r>
    </w:p>
    <w:p w:rsidR="002F1ECC" w:rsidRPr="00D47A2E" w:rsidRDefault="002F1ECC" w:rsidP="00D47A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4599" w:rsidRPr="0014359A" w:rsidRDefault="00B94599" w:rsidP="00000971">
      <w:pPr>
        <w:widowControl w:val="0"/>
        <w:numPr>
          <w:ilvl w:val="0"/>
          <w:numId w:val="18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/>
          <w:sz w:val="20"/>
          <w:szCs w:val="20"/>
          <w:lang w:eastAsia="ru-RU"/>
        </w:rPr>
      </w:pPr>
      <w:r w:rsidRPr="00B9459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Основные требования к оказываемым услугам: </w:t>
      </w:r>
    </w:p>
    <w:p w:rsidR="0014359A" w:rsidRPr="0014359A" w:rsidRDefault="0014359A" w:rsidP="0014359A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528" w:type="dxa"/>
        <w:jc w:val="center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1700"/>
        <w:gridCol w:w="3097"/>
        <w:gridCol w:w="3991"/>
      </w:tblGrid>
      <w:tr w:rsidR="0014359A" w:rsidRPr="0014359A" w:rsidTr="00E011B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59A" w:rsidRPr="00000971" w:rsidRDefault="0014359A" w:rsidP="0014359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097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000971">
              <w:rPr>
                <w:rFonts w:ascii="Times New Roman" w:eastAsia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000971">
              <w:rPr>
                <w:rFonts w:ascii="Times New Roman" w:eastAsia="Times New Roman" w:hAnsi="Times New Roman"/>
                <w:b/>
                <w:sz w:val="20"/>
                <w:szCs w:val="20"/>
              </w:rPr>
              <w:t>/п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59A" w:rsidRPr="00000971" w:rsidRDefault="0014359A" w:rsidP="0014359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0971">
              <w:rPr>
                <w:rFonts w:ascii="Times New Roman" w:eastAsia="Times New Roman" w:hAnsi="Times New Roman"/>
                <w:b/>
                <w:sz w:val="20"/>
                <w:szCs w:val="20"/>
              </w:rPr>
              <w:t>Наименование оказываемых услуг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59A" w:rsidRPr="0014359A" w:rsidRDefault="0014359A" w:rsidP="0014359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b/>
                <w:sz w:val="20"/>
                <w:szCs w:val="20"/>
              </w:rPr>
              <w:t>Технические требования к оказываемым услугам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59A" w:rsidRPr="0014359A" w:rsidRDefault="0014359A" w:rsidP="0014359A">
            <w:pPr>
              <w:suppressAutoHyphens/>
              <w:spacing w:after="0"/>
              <w:ind w:left="42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 w:rsidRPr="0014359A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Периодичность</w:t>
            </w:r>
          </w:p>
        </w:tc>
      </w:tr>
      <w:tr w:rsidR="0014359A" w:rsidRPr="0014359A" w:rsidTr="00E011B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59A" w:rsidRPr="0014359A" w:rsidRDefault="0014359A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8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59A" w:rsidRPr="0014359A" w:rsidRDefault="0014359A" w:rsidP="0014359A">
            <w:pPr>
              <w:tabs>
                <w:tab w:val="left" w:pos="360"/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Оказание услуг по  поверке средств измерений медицинского назначения (СИМН) и метрологическому контролю состояния (МКС) изделий медицинской техники с метрологическими характеристиками (ИМТ МХ)</w:t>
            </w:r>
          </w:p>
        </w:tc>
      </w:tr>
      <w:tr w:rsidR="00FE4C53" w:rsidRPr="0014359A" w:rsidTr="00161499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1.1.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>Поверка средств измерений медицинского назначения (СИМН)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 xml:space="preserve">Поверка СИМН - установление пригодности средства измерений к применению на основании экспериментально определяемых метрологических характеристик и подтверждения их соответствия установленным обязательным требованиям. Периодичность проведения поверки определяется </w:t>
            </w:r>
            <w:proofErr w:type="spellStart"/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>межповерочным</w:t>
            </w:r>
            <w:proofErr w:type="spellEnd"/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 xml:space="preserve"> интервалом, указанным в эксплуатационной документации. </w:t>
            </w:r>
          </w:p>
        </w:tc>
        <w:tc>
          <w:tcPr>
            <w:tcW w:w="3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4C53" w:rsidRPr="0014359A" w:rsidRDefault="00FE4C53" w:rsidP="0014359A">
            <w:pPr>
              <w:tabs>
                <w:tab w:val="left" w:pos="360"/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FE4C53" w:rsidRPr="0014359A" w:rsidRDefault="00FE4C53">
            <w:pPr>
              <w:tabs>
                <w:tab w:val="left" w:pos="360"/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Срок оказания услуг: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июнь 2017 года</w:t>
            </w:r>
          </w:p>
        </w:tc>
      </w:tr>
      <w:tr w:rsidR="00FE4C53" w:rsidRPr="0014359A" w:rsidTr="00161499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1.2.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>Метрологический контроль состояния (МКС) изделий медицинской техники с метрологическими характеристиками (ИМТ МХ)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>МКС ИМТ с МХ – инструментальный контроль, определяющий соответствие значений основных эксплуатационных и технических характеристик изделия параметрам, указанным в документации на изделие.</w:t>
            </w:r>
          </w:p>
        </w:tc>
        <w:tc>
          <w:tcPr>
            <w:tcW w:w="3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C53" w:rsidRPr="0014359A" w:rsidRDefault="00FE4C53" w:rsidP="0014359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FE4C53" w:rsidRPr="0014359A" w:rsidTr="00161499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>1.3.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 xml:space="preserve">радиологического исследования, дозиметрический контроль рентгеновских кабинетов (выдача актов, техпаспорта и протоколов согласно методическим указаниям 2.6.1.1982-05 «Проведение радиационного контроля в </w:t>
            </w: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рентгеновских кабинетах»)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Дозиметрический контроль рентгеновского кабинета.</w:t>
            </w:r>
          </w:p>
        </w:tc>
        <w:tc>
          <w:tcPr>
            <w:tcW w:w="3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53" w:rsidRPr="0014359A" w:rsidRDefault="00FE4C53" w:rsidP="0014359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</w:tbl>
    <w:p w:rsidR="0014359A" w:rsidRPr="00B94599" w:rsidRDefault="0014359A" w:rsidP="00000971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045DB" w:rsidRPr="00000971" w:rsidRDefault="00B045DB" w:rsidP="00000971">
      <w:pPr>
        <w:pStyle w:val="ac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20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0971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средств измерений подлежащих поверке и метрологическому и  дозиметрическому контролю:</w:t>
      </w:r>
    </w:p>
    <w:p w:rsidR="00B045DB" w:rsidRPr="00491A15" w:rsidRDefault="00B045DB" w:rsidP="00B045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"/>
        <w:tblW w:w="0" w:type="auto"/>
        <w:tblInd w:w="392" w:type="dxa"/>
        <w:tblLook w:val="04A0" w:firstRow="1" w:lastRow="0" w:firstColumn="1" w:lastColumn="0" w:noHBand="0" w:noVBand="1"/>
      </w:tblPr>
      <w:tblGrid>
        <w:gridCol w:w="491"/>
        <w:gridCol w:w="5547"/>
        <w:gridCol w:w="1829"/>
        <w:gridCol w:w="1704"/>
      </w:tblGrid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Вид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измерени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Фотоэлектроколориметры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КФК-2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Анализатор белка в моче  Белур-600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Анализатор иммуноферментный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Мультискан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Анализатор гематологический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Drew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-3,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Excell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-2280,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Humacount</w:t>
            </w:r>
            <w:proofErr w:type="spellEnd"/>
            <w:r w:rsidRPr="00C277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Plus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-2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gram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,О</w:t>
            </w:r>
            <w:proofErr w:type="gram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РТ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CCA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, АГФ-03/540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Анализатор глюкозы</w:t>
            </w:r>
            <w:proofErr w:type="spellStart"/>
            <w:proofErr w:type="gram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Biosen</w:t>
            </w:r>
            <w:proofErr w:type="spellEnd"/>
            <w:proofErr w:type="gramEnd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C-Line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Анализатор свертывания крови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Destin</w:t>
            </w:r>
            <w:r w:rsidRPr="00C277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Y</w:t>
            </w:r>
            <w:r w:rsidRPr="00C277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Plus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Start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-4, АПГ2-02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Анализатор мочи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Miditron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Junior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Реографы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Рео-спект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-3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rPr>
          <w:trHeight w:val="149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Комплекс </w:t>
            </w:r>
            <w:proofErr w:type="gram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суточного</w:t>
            </w:r>
            <w:proofErr w:type="gram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мониторирования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экг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Холтеру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Кардиотехника-04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Тонометры механические, электронные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Аппарат электросна ЭС-10-5,  противоболевой ЭСП-01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Пульсоксиметры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Окситест-1,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Кардекс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, ПО-02,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NPB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-195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Аппарат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увч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-терапии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000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Аппарат ИВЛ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Дефибрилляторы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Прикроватные мониторы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Аппарат НЧ-терапии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Аппарат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магнитотерапии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полимаг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=02 -1шт,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онтроль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Аппарат дарсонвализации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Электрокардиографы одноканальные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Электрокардиографы многоканальные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Электроэнцефалографы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ЭХО-12, Нейрон-спектр-2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Аппарат гальванизации Поиток-1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онтроль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Аппарат УЗТ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Офтальмологическое оборудование (наборы очковых линз НПУ-69-01 – наб., НС-277-01- 2 наб., линейки скиаскопическиеЛСК-1 -2шт., измеритель расстояния (0-150) мм- 2 шт, оправа пробная-4шт)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Ростомер медицинский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Аппарат УЗИ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Аудиометр АД220, 226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Аппарат лазерной терапи</w:t>
            </w:r>
            <w:proofErr w:type="gram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и(</w:t>
            </w:r>
            <w:proofErr w:type="spellStart"/>
            <w:proofErr w:type="gram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рикта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, атолл, узор, матрикс,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шатл-комби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УЗИ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доплер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-система (метрологический контроль параметров)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Дозатор пипеточный (одноканальный ДПОПц-1-20-200 -31шт</w:t>
            </w:r>
            <w:proofErr w:type="gram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.,, </w:t>
            </w:r>
            <w:proofErr w:type="gram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многоканальный ДПМПц-8-5-50,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Finnpipette</w:t>
            </w:r>
            <w:proofErr w:type="spellEnd"/>
            <w:r w:rsidRPr="00C277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Eppendorf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– 22 шт.)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Секундамеры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СОПпр-2а-2-010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Рентгеновский комплекс стационарный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Evolution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TPF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3,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STU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онтроль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Рентгеновский аппарат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интрааральный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Planmeca</w:t>
            </w:r>
            <w:proofErr w:type="spellEnd"/>
            <w:r w:rsidRPr="00C277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Intra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MayRay</w:t>
            </w:r>
            <w:proofErr w:type="spellEnd"/>
            <w:r w:rsidRPr="00C277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RX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онтроль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Рентгеновский аппарат панорамный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цефалометрический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 и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томографический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May</w:t>
            </w:r>
            <w:r w:rsidRPr="00C277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Ray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онтроль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Томограф компьютерный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Alexion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онтроль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Анализатор концентрации паров этанола АКПЭ-01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Гигрометры ВИТ-1, ВИТ-2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Термометр электронный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WT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-03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CN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-561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Термометр для холодильника (предел -30- +30) без ртути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Динамометры кистевые ДК-100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Анализатор спермы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SQA-V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Анализатор для клинико-диагностической лаборатории (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Clima</w:t>
            </w:r>
            <w:proofErr w:type="spellEnd"/>
            <w:r w:rsidRPr="00C277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Humastar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600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Humalyzer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-3000</w:t>
            </w:r>
            <w:proofErr w:type="gram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Монобиноскоп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МБС-02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Рефрактометр ИРФ-454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Дозиметр стационарный ДРК-1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Термометр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электроконтактный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(0-100) ТПК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Анализатор билирубина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Билимет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электромиограф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Электростимулятор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Магнон-ПРБ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Аппарат  ИКВ-4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000971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Манометр технический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онтроль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Электроконтактный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манометр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Манометр</w:t>
            </w:r>
            <w:proofErr w:type="gram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показывающий для системы лечебного газоснабжения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Монитор пациента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Весы электронные ВМЭН-150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Весы ВРП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Весы ВНО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Весы торсионные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Весы ВНЦ-10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Гири 5,6  кл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Весы медицинские РП-150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Термометр медицинский стеклянный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Аппарат рентгеновский мобильный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Movix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Omniscop</w:t>
            </w:r>
            <w:r w:rsidRPr="00C277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онтроль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Литотриптер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Modulith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SLX-F2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онтроль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Радиовизиограф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Zen –X size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онтроль</w:t>
            </w:r>
          </w:p>
        </w:tc>
      </w:tr>
      <w:tr w:rsidR="00B045DB" w:rsidRPr="00491A15" w:rsidTr="00000971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Проведение радиологического исследования, дозиметрический контроль рентгеновских кабинетов (выдача актов, техпаспорта и протоколов согласно методическим указаниям 2.6.1.1982-05 «Проведение радиационного контроля в рентгеновских кабинетах»)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B" w:rsidRPr="00491A15" w:rsidRDefault="00B045DB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онтроль </w:t>
            </w:r>
          </w:p>
        </w:tc>
      </w:tr>
    </w:tbl>
    <w:p w:rsidR="00B94599" w:rsidRPr="00B94599" w:rsidRDefault="00B94599" w:rsidP="00B94599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94599" w:rsidRPr="002F1ECC" w:rsidRDefault="00B045DB" w:rsidP="00000971">
      <w:pPr>
        <w:tabs>
          <w:tab w:val="left" w:pos="720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="00B94599" w:rsidRPr="00B94599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B94599" w:rsidRPr="00B9459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Место оказания услуг: </w:t>
      </w:r>
      <w:commentRangeStart w:id="2"/>
      <w:r w:rsidR="00B94599" w:rsidRPr="002F1EC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1ECC" w:rsidRPr="002F1ECC">
        <w:rPr>
          <w:rFonts w:ascii="Times New Roman" w:eastAsia="Times New Roman" w:hAnsi="Times New Roman"/>
          <w:sz w:val="24"/>
          <w:szCs w:val="24"/>
          <w:lang w:eastAsia="ru-RU"/>
        </w:rPr>
        <w:t>по месту</w:t>
      </w:r>
      <w:r w:rsidR="00B94599" w:rsidRPr="002F1ECC">
        <w:rPr>
          <w:rFonts w:ascii="Times New Roman" w:eastAsia="Times New Roman" w:hAnsi="Times New Roman"/>
          <w:sz w:val="24"/>
          <w:szCs w:val="24"/>
          <w:lang w:eastAsia="ru-RU"/>
        </w:rPr>
        <w:t xml:space="preserve"> эксплуатации</w:t>
      </w:r>
      <w:r w:rsidR="002F1ECC" w:rsidRPr="002F1EC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1ECC" w:rsidRPr="00D47A2E">
        <w:rPr>
          <w:rFonts w:ascii="Times New Roman" w:hAnsi="Times New Roman"/>
          <w:sz w:val="24"/>
          <w:szCs w:val="24"/>
        </w:rPr>
        <w:t>средств измерений медицинского назначения и изделий медицинской техники</w:t>
      </w:r>
      <w:r w:rsidR="00B94599" w:rsidRPr="00B72F4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bookmarkStart w:id="3" w:name="_GoBack"/>
      <w:bookmarkEnd w:id="3"/>
      <w:commentRangeEnd w:id="2"/>
    </w:p>
    <w:p w:rsidR="00B94599" w:rsidRPr="00B94599" w:rsidRDefault="00B94599" w:rsidP="00B94599">
      <w:pPr>
        <w:spacing w:after="0" w:line="240" w:lineRule="auto"/>
        <w:ind w:left="3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bookmarkEnd w:id="0"/>
    <w:bookmarkEnd w:id="1"/>
    <w:p w:rsidR="002B5F4D" w:rsidRPr="002B5F4D" w:rsidRDefault="002B5F4D">
      <w:pPr>
        <w:spacing w:before="240" w:after="24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5F4D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tbl>
      <w:tblPr>
        <w:tblW w:w="12032" w:type="dxa"/>
        <w:tblInd w:w="-34" w:type="dxa"/>
        <w:tblLook w:val="0000" w:firstRow="0" w:lastRow="0" w:firstColumn="0" w:lastColumn="0" w:noHBand="0" w:noVBand="0"/>
      </w:tblPr>
      <w:tblGrid>
        <w:gridCol w:w="7372"/>
        <w:gridCol w:w="4660"/>
      </w:tblGrid>
      <w:tr w:rsidR="002B5F4D" w:rsidRPr="002B5F4D" w:rsidTr="00117729">
        <w:trPr>
          <w:trHeight w:val="420"/>
        </w:trPr>
        <w:tc>
          <w:tcPr>
            <w:tcW w:w="7372" w:type="dxa"/>
          </w:tcPr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660" w:type="dxa"/>
          </w:tcPr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</w:tr>
      <w:tr w:rsidR="002B5F4D" w:rsidRPr="002B5F4D" w:rsidTr="00117729">
        <w:trPr>
          <w:trHeight w:val="1125"/>
        </w:trPr>
        <w:tc>
          <w:tcPr>
            <w:tcW w:w="7372" w:type="dxa"/>
          </w:tcPr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ООО «Медсервис»</w:t>
            </w: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 С.В. Мовергоз</w:t>
            </w: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660" w:type="dxa"/>
          </w:tcPr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 </w:t>
            </w: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</w:t>
            </w:r>
            <w:proofErr w:type="gramStart"/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</w:tr>
    </w:tbl>
    <w:p w:rsidR="00491A15" w:rsidRDefault="00491A15" w:rsidP="00491A15">
      <w:pPr>
        <w:pStyle w:val="a3"/>
        <w:rPr>
          <w:rFonts w:ascii="Times New Roman" w:hAnsi="Times New Roman"/>
          <w:b/>
          <w:sz w:val="24"/>
          <w:szCs w:val="24"/>
        </w:rPr>
      </w:pPr>
    </w:p>
    <w:sectPr w:rsidR="00491A15" w:rsidSect="003955AA">
      <w:pgSz w:w="11906" w:h="16838"/>
      <w:pgMar w:top="284" w:right="70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C1C9F"/>
    <w:multiLevelType w:val="hybridMultilevel"/>
    <w:tmpl w:val="B74461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73F09AD"/>
    <w:multiLevelType w:val="hybridMultilevel"/>
    <w:tmpl w:val="B6707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E22DAA"/>
    <w:multiLevelType w:val="hybridMultilevel"/>
    <w:tmpl w:val="FFAE64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70241D"/>
    <w:multiLevelType w:val="hybridMultilevel"/>
    <w:tmpl w:val="BA7CB6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47088C"/>
    <w:multiLevelType w:val="hybridMultilevel"/>
    <w:tmpl w:val="236C4D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65E5014"/>
    <w:multiLevelType w:val="hybridMultilevel"/>
    <w:tmpl w:val="C1A448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4B31284"/>
    <w:multiLevelType w:val="hybridMultilevel"/>
    <w:tmpl w:val="176E4B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4E6326F"/>
    <w:multiLevelType w:val="hybridMultilevel"/>
    <w:tmpl w:val="3126D44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55794815"/>
    <w:multiLevelType w:val="hybridMultilevel"/>
    <w:tmpl w:val="3FC273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9EF5FFB"/>
    <w:multiLevelType w:val="hybridMultilevel"/>
    <w:tmpl w:val="9CF02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7B720A"/>
    <w:multiLevelType w:val="hybridMultilevel"/>
    <w:tmpl w:val="7F6E25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AFA7686"/>
    <w:multiLevelType w:val="hybridMultilevel"/>
    <w:tmpl w:val="B77474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D92956"/>
    <w:multiLevelType w:val="hybridMultilevel"/>
    <w:tmpl w:val="E97CDE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BF3087F"/>
    <w:multiLevelType w:val="hybridMultilevel"/>
    <w:tmpl w:val="3C7AA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F47E79"/>
    <w:multiLevelType w:val="hybridMultilevel"/>
    <w:tmpl w:val="FF7CD3E4"/>
    <w:lvl w:ilvl="0" w:tplc="520C0DA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75DD6B1D"/>
    <w:multiLevelType w:val="hybridMultilevel"/>
    <w:tmpl w:val="1F9AE1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7710F31"/>
    <w:multiLevelType w:val="hybridMultilevel"/>
    <w:tmpl w:val="D0803E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17"/>
  </w:num>
  <w:num w:numId="5">
    <w:abstractNumId w:val="0"/>
  </w:num>
  <w:num w:numId="6">
    <w:abstractNumId w:val="14"/>
  </w:num>
  <w:num w:numId="7">
    <w:abstractNumId w:val="10"/>
  </w:num>
  <w:num w:numId="8">
    <w:abstractNumId w:val="13"/>
  </w:num>
  <w:num w:numId="9">
    <w:abstractNumId w:val="8"/>
  </w:num>
  <w:num w:numId="10">
    <w:abstractNumId w:val="16"/>
  </w:num>
  <w:num w:numId="11">
    <w:abstractNumId w:val="5"/>
  </w:num>
  <w:num w:numId="12">
    <w:abstractNumId w:val="4"/>
  </w:num>
  <w:num w:numId="13">
    <w:abstractNumId w:val="1"/>
  </w:num>
  <w:num w:numId="14">
    <w:abstractNumId w:val="6"/>
  </w:num>
  <w:num w:numId="15">
    <w:abstractNumId w:val="7"/>
  </w:num>
  <w:num w:numId="16">
    <w:abstractNumId w:val="12"/>
  </w:num>
  <w:num w:numId="17">
    <w:abstractNumId w:val="9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A59"/>
    <w:rsid w:val="00000971"/>
    <w:rsid w:val="0007584D"/>
    <w:rsid w:val="0007723A"/>
    <w:rsid w:val="00090B98"/>
    <w:rsid w:val="000B40A1"/>
    <w:rsid w:val="00105BED"/>
    <w:rsid w:val="00112B26"/>
    <w:rsid w:val="00113A98"/>
    <w:rsid w:val="00134247"/>
    <w:rsid w:val="0014359A"/>
    <w:rsid w:val="0019329C"/>
    <w:rsid w:val="00194AED"/>
    <w:rsid w:val="001E2E5A"/>
    <w:rsid w:val="001E68E6"/>
    <w:rsid w:val="001F5985"/>
    <w:rsid w:val="00202458"/>
    <w:rsid w:val="00202651"/>
    <w:rsid w:val="00204EC8"/>
    <w:rsid w:val="0022097A"/>
    <w:rsid w:val="0023113B"/>
    <w:rsid w:val="00246DF5"/>
    <w:rsid w:val="002661B8"/>
    <w:rsid w:val="002B3492"/>
    <w:rsid w:val="002B5F4D"/>
    <w:rsid w:val="002F1ECC"/>
    <w:rsid w:val="003211DF"/>
    <w:rsid w:val="003529A8"/>
    <w:rsid w:val="00355253"/>
    <w:rsid w:val="00375D98"/>
    <w:rsid w:val="003955AA"/>
    <w:rsid w:val="003975AD"/>
    <w:rsid w:val="003A4E1E"/>
    <w:rsid w:val="003B43F9"/>
    <w:rsid w:val="003E116A"/>
    <w:rsid w:val="003F6937"/>
    <w:rsid w:val="00417CF7"/>
    <w:rsid w:val="00441178"/>
    <w:rsid w:val="00443573"/>
    <w:rsid w:val="00451C5E"/>
    <w:rsid w:val="00471DB9"/>
    <w:rsid w:val="00475EA5"/>
    <w:rsid w:val="00491A15"/>
    <w:rsid w:val="004A1F55"/>
    <w:rsid w:val="004C0751"/>
    <w:rsid w:val="004D4660"/>
    <w:rsid w:val="00516A59"/>
    <w:rsid w:val="00524B22"/>
    <w:rsid w:val="00572DE7"/>
    <w:rsid w:val="005B67E3"/>
    <w:rsid w:val="005E24CD"/>
    <w:rsid w:val="006155FE"/>
    <w:rsid w:val="0062467C"/>
    <w:rsid w:val="00632CCE"/>
    <w:rsid w:val="0065653A"/>
    <w:rsid w:val="006611C3"/>
    <w:rsid w:val="0066670F"/>
    <w:rsid w:val="00697672"/>
    <w:rsid w:val="006C10DA"/>
    <w:rsid w:val="007053FD"/>
    <w:rsid w:val="00717CCD"/>
    <w:rsid w:val="007959C7"/>
    <w:rsid w:val="007D369B"/>
    <w:rsid w:val="0082243C"/>
    <w:rsid w:val="008431B8"/>
    <w:rsid w:val="008A7C6C"/>
    <w:rsid w:val="008B7390"/>
    <w:rsid w:val="008C6ADB"/>
    <w:rsid w:val="008E751F"/>
    <w:rsid w:val="00903BFC"/>
    <w:rsid w:val="009A4377"/>
    <w:rsid w:val="009D7D97"/>
    <w:rsid w:val="009F05C5"/>
    <w:rsid w:val="00A70C5E"/>
    <w:rsid w:val="00AD2722"/>
    <w:rsid w:val="00AD7163"/>
    <w:rsid w:val="00B00998"/>
    <w:rsid w:val="00B045DB"/>
    <w:rsid w:val="00B113BC"/>
    <w:rsid w:val="00B2471F"/>
    <w:rsid w:val="00B26321"/>
    <w:rsid w:val="00B37FB7"/>
    <w:rsid w:val="00B72F43"/>
    <w:rsid w:val="00B873AA"/>
    <w:rsid w:val="00B94599"/>
    <w:rsid w:val="00BB63F7"/>
    <w:rsid w:val="00C50AA3"/>
    <w:rsid w:val="00C71B97"/>
    <w:rsid w:val="00CC1875"/>
    <w:rsid w:val="00D03D04"/>
    <w:rsid w:val="00D47A2E"/>
    <w:rsid w:val="00D766CA"/>
    <w:rsid w:val="00D856FA"/>
    <w:rsid w:val="00D9493C"/>
    <w:rsid w:val="00DC621D"/>
    <w:rsid w:val="00DF72AC"/>
    <w:rsid w:val="00E03DD7"/>
    <w:rsid w:val="00E51888"/>
    <w:rsid w:val="00E732C5"/>
    <w:rsid w:val="00EC567D"/>
    <w:rsid w:val="00ED54B3"/>
    <w:rsid w:val="00F102E8"/>
    <w:rsid w:val="00F7265B"/>
    <w:rsid w:val="00F9399E"/>
    <w:rsid w:val="00FB0F48"/>
    <w:rsid w:val="00FC3D06"/>
    <w:rsid w:val="00FE4C53"/>
    <w:rsid w:val="00FE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B94599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B94599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Revision"/>
    <w:hidden/>
    <w:uiPriority w:val="99"/>
    <w:semiHidden/>
    <w:rsid w:val="00D856FA"/>
    <w:rPr>
      <w:sz w:val="22"/>
      <w:szCs w:val="22"/>
      <w:lang w:eastAsia="en-US"/>
    </w:rPr>
  </w:style>
  <w:style w:type="table" w:customStyle="1" w:styleId="2">
    <w:name w:val="Сетка таблицы2"/>
    <w:basedOn w:val="a1"/>
    <w:next w:val="a4"/>
    <w:uiPriority w:val="59"/>
    <w:rsid w:val="00491A1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B94599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B94599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Revision"/>
    <w:hidden/>
    <w:uiPriority w:val="99"/>
    <w:semiHidden/>
    <w:rsid w:val="00D856FA"/>
    <w:rPr>
      <w:sz w:val="22"/>
      <w:szCs w:val="22"/>
      <w:lang w:eastAsia="en-US"/>
    </w:rPr>
  </w:style>
  <w:style w:type="table" w:customStyle="1" w:styleId="2">
    <w:name w:val="Сетка таблицы2"/>
    <w:basedOn w:val="a1"/>
    <w:next w:val="a4"/>
    <w:uiPriority w:val="59"/>
    <w:rsid w:val="00491A1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4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889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Федорочева Зарема Рамилевна</cp:lastModifiedBy>
  <cp:revision>9</cp:revision>
  <cp:lastPrinted>2014-04-14T05:26:00Z</cp:lastPrinted>
  <dcterms:created xsi:type="dcterms:W3CDTF">2017-03-27T10:09:00Z</dcterms:created>
  <dcterms:modified xsi:type="dcterms:W3CDTF">2017-04-07T05:58:00Z</dcterms:modified>
</cp:coreProperties>
</file>